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7E3C" w14:textId="0CADE712" w:rsidR="004C28DB" w:rsidRDefault="004C28DB" w:rsidP="0092120F">
      <w:pPr>
        <w:jc w:val="center"/>
        <w:rPr>
          <w:b/>
          <w:bCs/>
          <w:sz w:val="28"/>
          <w:szCs w:val="28"/>
        </w:rPr>
      </w:pPr>
      <w:r>
        <w:rPr>
          <w:b/>
          <w:bCs/>
          <w:sz w:val="28"/>
          <w:szCs w:val="28"/>
        </w:rPr>
        <w:t>RESOLUTION 9-2023</w:t>
      </w:r>
    </w:p>
    <w:p w14:paraId="06864B06" w14:textId="1026C444" w:rsidR="00E912E3" w:rsidRPr="004C28DB" w:rsidRDefault="00E912E3" w:rsidP="0092120F">
      <w:pPr>
        <w:jc w:val="center"/>
        <w:rPr>
          <w:b/>
          <w:bCs/>
          <w:sz w:val="28"/>
          <w:szCs w:val="28"/>
        </w:rPr>
      </w:pPr>
      <w:r>
        <w:rPr>
          <w:b/>
          <w:bCs/>
          <w:sz w:val="28"/>
          <w:szCs w:val="28"/>
        </w:rPr>
        <w:t>ANNUAL GOVDEALS REQUIREMENT</w:t>
      </w:r>
    </w:p>
    <w:p w14:paraId="7FC4AB34" w14:textId="57F85390" w:rsidR="00A70D13" w:rsidRPr="004C28DB" w:rsidRDefault="00E90AE9" w:rsidP="0092120F">
      <w:pPr>
        <w:jc w:val="center"/>
      </w:pPr>
      <w:r>
        <w:t>Special Organizational</w:t>
      </w:r>
      <w:r w:rsidR="0092120F" w:rsidRPr="004C28DB">
        <w:t xml:space="preserve"> M</w:t>
      </w:r>
      <w:r w:rsidR="00A70D13" w:rsidRPr="004C28DB">
        <w:t>eeting of the Brunswick Hills Township Board of Trustees</w:t>
      </w:r>
    </w:p>
    <w:p w14:paraId="36E8D903" w14:textId="77777777" w:rsidR="00A70D13" w:rsidRDefault="00A70D13" w:rsidP="0092120F"/>
    <w:p w14:paraId="50BCA284" w14:textId="59EF3C79" w:rsidR="002E5411" w:rsidRPr="0092120F" w:rsidRDefault="00A55430" w:rsidP="004C28DB">
      <w:pPr>
        <w:rPr>
          <w:b/>
          <w:bCs/>
        </w:rPr>
      </w:pPr>
      <w:r>
        <w:t>Brunswick Hills Township</w:t>
      </w:r>
      <w:r w:rsidR="009E6666">
        <w:t xml:space="preserve"> met in </w:t>
      </w:r>
      <w:r w:rsidR="00E90AE9">
        <w:t xml:space="preserve">special </w:t>
      </w:r>
      <w:r w:rsidR="00A70D13">
        <w:t>session</w:t>
      </w:r>
      <w:r w:rsidR="0092120F">
        <w:t xml:space="preserve"> </w:t>
      </w:r>
      <w:r w:rsidR="00E90AE9">
        <w:t xml:space="preserve">on January 3, 2023 at 10 AM, </w:t>
      </w:r>
      <w:r w:rsidR="00A70D13">
        <w:t>at</w:t>
      </w:r>
      <w:r w:rsidR="009E6666">
        <w:t xml:space="preserve"> 1918 Pearl Road, Brunswick, Ohio, Medina County</w:t>
      </w:r>
      <w:r w:rsidR="004C28DB">
        <w:t xml:space="preserve">.  </w:t>
      </w:r>
      <w:r w:rsidR="009E6666">
        <w:t>At which time</w:t>
      </w:r>
      <w:r w:rsidR="0092120F">
        <w:t>,</w:t>
      </w:r>
      <w:r w:rsidR="009E6666">
        <w:t xml:space="preserve"> the Board of Trustees of Brunswick Hills Township did offer and adopt</w:t>
      </w:r>
      <w:r w:rsidR="004C28DB">
        <w:t xml:space="preserve"> </w:t>
      </w:r>
      <w:r w:rsidR="004C28DB" w:rsidRPr="00E912E3">
        <w:rPr>
          <w:b/>
          <w:bCs/>
        </w:rPr>
        <w:t>RESOLUTION 9-2023</w:t>
      </w:r>
      <w:r w:rsidR="004C28DB">
        <w:t>.</w:t>
      </w:r>
    </w:p>
    <w:p w14:paraId="47052155" w14:textId="77777777" w:rsidR="0092120F" w:rsidRDefault="0092120F" w:rsidP="0092120F"/>
    <w:p w14:paraId="6FB389BA" w14:textId="69BA3B6C" w:rsidR="002920CA" w:rsidRDefault="00A55430" w:rsidP="004C28DB">
      <w:r>
        <w:t>A RESOLUTION EXPRESSING THE INTENT OF THE</w:t>
      </w:r>
      <w:r w:rsidR="002E5411">
        <w:t xml:space="preserve"> </w:t>
      </w:r>
      <w:r>
        <w:t>BRUNSWICK HILLS TOWNSHIP BOARD OF TRUSTEES</w:t>
      </w:r>
      <w:r w:rsidR="002E5411">
        <w:t xml:space="preserve"> </w:t>
      </w:r>
      <w:r>
        <w:t>TO SELL PERSONAL PROPERTY THAT IS NOT NEEDED FOR</w:t>
      </w:r>
      <w:r w:rsidR="002E5411">
        <w:t xml:space="preserve"> </w:t>
      </w:r>
      <w:r>
        <w:t>PUBLIC USE, IS OBSOLETE, OR IS UNFIT FOR THE USE</w:t>
      </w:r>
      <w:r w:rsidR="002E5411">
        <w:t xml:space="preserve"> </w:t>
      </w:r>
      <w:r>
        <w:t>FOR WHICH IT WAS ACQUIRED BY INTERNET AUCTION</w:t>
      </w:r>
      <w:r w:rsidR="002E5411">
        <w:t>.</w:t>
      </w:r>
    </w:p>
    <w:p w14:paraId="28867FCB" w14:textId="77777777" w:rsidR="0092120F" w:rsidRDefault="0092120F" w:rsidP="004C28DB"/>
    <w:p w14:paraId="55B7945D" w14:textId="5C33C97B" w:rsidR="00DA66E1" w:rsidRDefault="00DA66E1" w:rsidP="004C28DB">
      <w:r>
        <w:t>N</w:t>
      </w:r>
      <w:r w:rsidR="002E5411">
        <w:t>oti</w:t>
      </w:r>
      <w:r>
        <w:t>fication of items to be sold</w:t>
      </w:r>
      <w:r w:rsidR="00A70D13">
        <w:t xml:space="preserve"> will be</w:t>
      </w:r>
      <w:r w:rsidR="002E5411">
        <w:t xml:space="preserve"> on</w:t>
      </w:r>
      <w:r w:rsidR="00A70D13">
        <w:t xml:space="preserve"> the </w:t>
      </w:r>
      <w:r w:rsidR="0092120F">
        <w:t>T</w:t>
      </w:r>
      <w:r w:rsidR="00A70D13">
        <w:t xml:space="preserve">ownship website at </w:t>
      </w:r>
      <w:hyperlink r:id="rId4" w:history="1">
        <w:r w:rsidR="00A70D13" w:rsidRPr="00060B5D">
          <w:rPr>
            <w:rStyle w:val="Hyperlink"/>
          </w:rPr>
          <w:t>www.brunswickhillstwp.org</w:t>
        </w:r>
      </w:hyperlink>
      <w:r w:rsidR="00A70D13">
        <w:t xml:space="preserve"> on the current </w:t>
      </w:r>
      <w:r w:rsidR="00147F33">
        <w:t>information</w:t>
      </w:r>
      <w:r w:rsidR="00A93816">
        <w:t xml:space="preserve"> tab</w:t>
      </w:r>
      <w:r>
        <w:t>.</w:t>
      </w:r>
    </w:p>
    <w:p w14:paraId="41907588" w14:textId="77777777" w:rsidR="0092120F" w:rsidRDefault="0092120F" w:rsidP="004C28DB"/>
    <w:p w14:paraId="7EC38DEC" w14:textId="49C552EB" w:rsidR="004C2844" w:rsidRDefault="00DA66E1" w:rsidP="004C28DB">
      <w:r>
        <w:t>The auctions shall be conducted in accordance with the online sales terms and conditions in the Agreement between the Brunswick Hills Township Board of Trustees and GovDeals</w:t>
      </w:r>
      <w:r w:rsidR="0092120F">
        <w:t>,</w:t>
      </w:r>
      <w:r>
        <w:t xml:space="preserve"> and as otherwise outlined on the auction page for any item for sale.</w:t>
      </w:r>
      <w:r w:rsidR="00A90D59">
        <w:t xml:space="preserve">  The contact for GovDeals</w:t>
      </w:r>
      <w:r w:rsidR="00296934">
        <w:t xml:space="preserve"> is</w:t>
      </w:r>
      <w:r w:rsidR="004C2844">
        <w:t>:</w:t>
      </w:r>
    </w:p>
    <w:p w14:paraId="4F02A237" w14:textId="77777777" w:rsidR="0092120F" w:rsidRDefault="0092120F" w:rsidP="004C28DB"/>
    <w:p w14:paraId="2F288448" w14:textId="0D1E4684" w:rsidR="004C2844" w:rsidRDefault="00296934" w:rsidP="004C28DB">
      <w:pPr>
        <w:jc w:val="center"/>
      </w:pPr>
      <w:r>
        <w:t>Joseph Dembek</w:t>
      </w:r>
    </w:p>
    <w:p w14:paraId="40678736" w14:textId="73D4770B" w:rsidR="004C2844" w:rsidRDefault="00E912E3" w:rsidP="004C28DB">
      <w:pPr>
        <w:jc w:val="center"/>
      </w:pPr>
      <w:hyperlink r:id="rId5" w:history="1">
        <w:r w:rsidR="00296934" w:rsidRPr="00440B26">
          <w:rPr>
            <w:rStyle w:val="Hyperlink"/>
          </w:rPr>
          <w:t>jdembek@govdeals.com</w:t>
        </w:r>
      </w:hyperlink>
    </w:p>
    <w:p w14:paraId="5EBB0047" w14:textId="3315FDF6" w:rsidR="00296934" w:rsidRDefault="00296934" w:rsidP="004C28DB">
      <w:pPr>
        <w:jc w:val="center"/>
      </w:pPr>
      <w:r>
        <w:t>(614) 406-7820</w:t>
      </w:r>
    </w:p>
    <w:p w14:paraId="036475AE" w14:textId="77777777" w:rsidR="0092120F" w:rsidRDefault="0092120F" w:rsidP="004C28DB"/>
    <w:p w14:paraId="47067F94" w14:textId="79D75EED" w:rsidR="00A90D59" w:rsidRDefault="00A90D59" w:rsidP="004C28DB">
      <w:r>
        <w:t xml:space="preserve">The number of days for bidding shall </w:t>
      </w:r>
      <w:r w:rsidR="001252FD">
        <w:t xml:space="preserve">be ten (10) days, but may be </w:t>
      </w:r>
      <w:r w:rsidR="0092120F">
        <w:t>extend</w:t>
      </w:r>
      <w:r w:rsidR="001252FD">
        <w:t>ed</w:t>
      </w:r>
      <w:r w:rsidR="0092120F">
        <w:t xml:space="preserve"> </w:t>
      </w:r>
      <w:r w:rsidR="00FB1D1B">
        <w:t>up to twenty-eight (28)</w:t>
      </w:r>
      <w:r>
        <w:t xml:space="preserve"> days, which includes Saturdays, Sundays</w:t>
      </w:r>
      <w:r w:rsidR="0092120F">
        <w:t>,</w:t>
      </w:r>
      <w:r>
        <w:t xml:space="preserve"> and legal holidays.  </w:t>
      </w:r>
    </w:p>
    <w:p w14:paraId="5F593E29" w14:textId="77777777" w:rsidR="00A90D59" w:rsidRDefault="00A90D59" w:rsidP="0092120F"/>
    <w:p w14:paraId="7DB28C39" w14:textId="54403724" w:rsidR="00A90D59" w:rsidRDefault="00A90D59" w:rsidP="004C28DB">
      <w:r>
        <w:t>The auction general terms and conditions of sale will be that the personal property shall be sold as is</w:t>
      </w:r>
      <w:r w:rsidR="0092120F">
        <w:t>,</w:t>
      </w:r>
      <w:r>
        <w:t xml:space="preserve"> where is</w:t>
      </w:r>
      <w:r w:rsidR="0092120F">
        <w:t>,</w:t>
      </w:r>
      <w:r>
        <w:t xml:space="preserve"> and without a warranty.  After the sale has ended</w:t>
      </w:r>
      <w:r w:rsidR="0092120F">
        <w:t>,</w:t>
      </w:r>
      <w:r>
        <w:t xml:space="preserve"> the Township will be emailed a Seller’s Certificate with details of the sale and contact information of the winning bidder</w:t>
      </w:r>
      <w:r w:rsidR="0092120F">
        <w:t>,</w:t>
      </w:r>
      <w:r>
        <w:t xml:space="preserve"> and the winning bidder will be emailed a Buyer’s </w:t>
      </w:r>
      <w:r w:rsidR="0092120F">
        <w:t>C</w:t>
      </w:r>
      <w:r>
        <w:t>ertificate with sale and payment details.  The winning bidder is responsible for making payment normally within 5 days after the close of the auction and pick</w:t>
      </w:r>
      <w:r w:rsidR="00FB1D1B">
        <w:t>up</w:t>
      </w:r>
      <w:r>
        <w:t xml:space="preserve"> will be generally within 10 days of close of the auction.  More specific terms and conditions of the sale shall be as outlined on the auction page for any item for sale.</w:t>
      </w:r>
    </w:p>
    <w:p w14:paraId="45BA6509" w14:textId="77777777" w:rsidR="00A90D59" w:rsidRDefault="00A90D59" w:rsidP="0092120F"/>
    <w:p w14:paraId="1AC2EDB4" w14:textId="3F27513D" w:rsidR="00A90D59" w:rsidRDefault="00A90D59" w:rsidP="0092120F">
      <w:r>
        <w:t>The Board</w:t>
      </w:r>
      <w:r w:rsidR="0092120F">
        <w:t>,</w:t>
      </w:r>
      <w:r>
        <w:t xml:space="preserve"> in conjunction with GovDeals.com</w:t>
      </w:r>
      <w:r w:rsidR="0092120F">
        <w:t>,</w:t>
      </w:r>
      <w:r>
        <w:t xml:space="preserve"> will establish a minimum price for personal property to be sold at an internet auction and any other terms and conditions necessary for a particular sale, including the requirements for pick-up or delivery, method of payment</w:t>
      </w:r>
      <w:r w:rsidR="0092120F">
        <w:t>,</w:t>
      </w:r>
      <w:r>
        <w:t xml:space="preserve"> and sales tax.  This information shall be provided on the internet at the time of auction or before that time upon request</w:t>
      </w:r>
      <w:r w:rsidR="0092120F">
        <w:t>,</w:t>
      </w:r>
      <w:r>
        <w:t xml:space="preserve"> after the terms and conditions have been determined.</w:t>
      </w:r>
    </w:p>
    <w:p w14:paraId="4325C74A" w14:textId="77777777" w:rsidR="00A90D59" w:rsidRDefault="00A90D59" w:rsidP="0092120F"/>
    <w:p w14:paraId="1B5B44DE" w14:textId="00CA6CFA" w:rsidR="00DA66E1" w:rsidRDefault="002920CA" w:rsidP="0092120F">
      <w:r>
        <w:t xml:space="preserve">The Board of Trustees shall cause this notice to be publicly displayed in the Board’s office </w:t>
      </w:r>
      <w:r w:rsidR="0092120F">
        <w:t>co</w:t>
      </w:r>
      <w:r>
        <w:t>ntinuously throughout the year.</w:t>
      </w:r>
    </w:p>
    <w:p w14:paraId="13F31AE1" w14:textId="77777777" w:rsidR="0092120F" w:rsidRDefault="0092120F" w:rsidP="0092120F"/>
    <w:p w14:paraId="2461163D" w14:textId="77777777" w:rsidR="00A000B7" w:rsidRDefault="00A000B7" w:rsidP="0092120F"/>
    <w:p w14:paraId="5C140ABB" w14:textId="77777777" w:rsidR="00A000B7" w:rsidRDefault="00A000B7" w:rsidP="0092120F"/>
    <w:p w14:paraId="1C0C8320" w14:textId="77777777" w:rsidR="00A000B7" w:rsidRDefault="00A000B7" w:rsidP="0092120F"/>
    <w:p w14:paraId="0842DB75" w14:textId="77777777" w:rsidR="00A000B7" w:rsidRDefault="00A000B7" w:rsidP="0092120F"/>
    <w:p w14:paraId="176DAA1B" w14:textId="270F126E" w:rsidR="002920CA" w:rsidRDefault="002920CA" w:rsidP="0092120F">
      <w:r>
        <w:t xml:space="preserve">Published: </w:t>
      </w:r>
      <w:r w:rsidR="00A000B7">
        <w:t>JANUARY 6, 2023</w:t>
      </w:r>
    </w:p>
    <w:p w14:paraId="65237CC9" w14:textId="77777777" w:rsidR="00844FC3" w:rsidRDefault="00844FC3" w:rsidP="0092120F"/>
    <w:sectPr w:rsidR="00844FC3" w:rsidSect="0092120F">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30"/>
    <w:rsid w:val="00013E04"/>
    <w:rsid w:val="001252FD"/>
    <w:rsid w:val="00147F33"/>
    <w:rsid w:val="001821E8"/>
    <w:rsid w:val="00202820"/>
    <w:rsid w:val="00207AF7"/>
    <w:rsid w:val="002920CA"/>
    <w:rsid w:val="00296934"/>
    <w:rsid w:val="002E5411"/>
    <w:rsid w:val="00350E82"/>
    <w:rsid w:val="00374E77"/>
    <w:rsid w:val="003A68F8"/>
    <w:rsid w:val="00475372"/>
    <w:rsid w:val="004C2844"/>
    <w:rsid w:val="004C28DB"/>
    <w:rsid w:val="00573464"/>
    <w:rsid w:val="00743BAF"/>
    <w:rsid w:val="00844FC3"/>
    <w:rsid w:val="0092120F"/>
    <w:rsid w:val="009E6666"/>
    <w:rsid w:val="00A000B7"/>
    <w:rsid w:val="00A55430"/>
    <w:rsid w:val="00A70D13"/>
    <w:rsid w:val="00A90D59"/>
    <w:rsid w:val="00A93816"/>
    <w:rsid w:val="00DA66E1"/>
    <w:rsid w:val="00E90AE9"/>
    <w:rsid w:val="00E912E3"/>
    <w:rsid w:val="00FB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C029"/>
  <w15:chartTrackingRefBased/>
  <w15:docId w15:val="{56554E31-E477-49B2-8BB5-90F9D809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3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411"/>
    <w:rPr>
      <w:color w:val="0563C1" w:themeColor="hyperlink"/>
      <w:u w:val="single"/>
    </w:rPr>
  </w:style>
  <w:style w:type="paragraph" w:styleId="BalloonText">
    <w:name w:val="Balloon Text"/>
    <w:basedOn w:val="Normal"/>
    <w:link w:val="BalloonTextChar"/>
    <w:uiPriority w:val="99"/>
    <w:semiHidden/>
    <w:unhideWhenUsed/>
    <w:rsid w:val="00A93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8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dembek@govdeals.com" TargetMode="External"/><Relationship Id="rId4" Type="http://schemas.openxmlformats.org/officeDocument/2006/relationships/hyperlink" Target="http://www.brunswickhills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Waters</dc:creator>
  <cp:keywords/>
  <dc:description/>
  <cp:lastModifiedBy>Brunswick Hills</cp:lastModifiedBy>
  <cp:revision>8</cp:revision>
  <cp:lastPrinted>2019-03-26T19:03:00Z</cp:lastPrinted>
  <dcterms:created xsi:type="dcterms:W3CDTF">2022-12-29T20:26:00Z</dcterms:created>
  <dcterms:modified xsi:type="dcterms:W3CDTF">2023-01-06T16:34:00Z</dcterms:modified>
</cp:coreProperties>
</file>